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210FD" w14:textId="24E9F52B" w:rsidR="0020272E" w:rsidRDefault="0020272E" w:rsidP="0020272E">
      <w:pPr>
        <w:rPr>
          <w:b/>
          <w:bCs/>
        </w:rPr>
      </w:pPr>
      <w:r w:rsidRPr="00D609A4">
        <w:rPr>
          <w:b/>
          <w:bCs/>
        </w:rPr>
        <w:t>Pacific Rising: A UUSC Partner Convening</w:t>
      </w:r>
    </w:p>
    <w:p w14:paraId="2177A6BC" w14:textId="262F2DF8" w:rsidR="00203A61" w:rsidRPr="00203A61" w:rsidRDefault="00203A61" w:rsidP="0020272E">
      <w:pPr>
        <w:rPr>
          <w:i/>
          <w:iCs/>
        </w:rPr>
      </w:pPr>
      <w:r w:rsidRPr="00203A61">
        <w:rPr>
          <w:i/>
          <w:iCs/>
        </w:rPr>
        <w:t xml:space="preserve">Second annual convening of climate justice partners brings renewed commitment to addressing the impacts of the climate crisis. </w:t>
      </w:r>
    </w:p>
    <w:p w14:paraId="0639D7C1" w14:textId="77777777" w:rsidR="00203A61" w:rsidRDefault="00203A61" w:rsidP="0020272E"/>
    <w:p w14:paraId="4A8B0DF1" w14:textId="0FF00699" w:rsidR="0020272E" w:rsidRDefault="0020272E" w:rsidP="0020272E">
      <w:r>
        <w:t>UUSC Staff</w:t>
      </w:r>
    </w:p>
    <w:p w14:paraId="7316A02D" w14:textId="77777777" w:rsidR="00D609A4" w:rsidRDefault="00D609A4" w:rsidP="0020272E"/>
    <w:p w14:paraId="4F884300" w14:textId="4E602004" w:rsidR="00D609A4" w:rsidRDefault="00D609A4" w:rsidP="0020272E">
      <w:r w:rsidRPr="00D609A4">
        <w:rPr>
          <w:noProof/>
        </w:rPr>
        <w:drawing>
          <wp:inline distT="0" distB="0" distL="0" distR="0" wp14:anchorId="58B92067" wp14:editId="2F6C4A88">
            <wp:extent cx="4440115" cy="2436371"/>
            <wp:effectExtent l="0" t="0" r="5080" b="2540"/>
            <wp:docPr id="161073513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35131" name="Picture 1" descr="A group of people posing for a phot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5201" cy="244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9E7C" w14:textId="77777777" w:rsidR="0020272E" w:rsidRDefault="0020272E" w:rsidP="0020272E"/>
    <w:p w14:paraId="5B5B7DE9" w14:textId="0DCB6638" w:rsidR="0020272E" w:rsidRDefault="0020272E" w:rsidP="0020272E">
      <w:r>
        <w:t xml:space="preserve">In June of 2022, UUSC convened a regional partner gathering in Pearl Harbour, Serua Fiji. The gathering created space for our partners to plan and map out what funding was needed to resource </w:t>
      </w:r>
      <w:r w:rsidR="00440E81">
        <w:t xml:space="preserve">community-led initiatives </w:t>
      </w:r>
      <w:r>
        <w:t xml:space="preserve">to address climate impacts. True to commitments which were made in that gathering, UUSC dispersed the Loss and Damage funds that were secured from the Scottish </w:t>
      </w:r>
      <w:r w:rsidR="00030F5D">
        <w:t>g</w:t>
      </w:r>
      <w:r>
        <w:t>overnment, through the Climate Justice Resilienc</w:t>
      </w:r>
      <w:r w:rsidR="005D3C10">
        <w:t>e</w:t>
      </w:r>
      <w:r>
        <w:t xml:space="preserve"> Fund. Since those funds have reached the communities that requested them, UUSC has continued to </w:t>
      </w:r>
      <w:r w:rsidR="00440E81">
        <w:t xml:space="preserve">provide </w:t>
      </w:r>
      <w:r>
        <w:t xml:space="preserve">support by ensuring the reporting processes have been simple and clear. </w:t>
      </w:r>
    </w:p>
    <w:p w14:paraId="54870FB8" w14:textId="77777777" w:rsidR="0020272E" w:rsidRDefault="0020272E" w:rsidP="0020272E"/>
    <w:p w14:paraId="7B5DC3C9" w14:textId="28299190" w:rsidR="00110980" w:rsidRDefault="005D3C10" w:rsidP="0020272E">
      <w:r>
        <w:t>In October</w:t>
      </w:r>
      <w:r w:rsidR="00110980">
        <w:t>,</w:t>
      </w:r>
      <w:r>
        <w:t xml:space="preserve"> more than</w:t>
      </w:r>
      <w:r w:rsidR="00110980">
        <w:t xml:space="preserve"> </w:t>
      </w:r>
      <w:r w:rsidR="0020272E">
        <w:t xml:space="preserve">one year </w:t>
      </w:r>
      <w:r w:rsidR="00440E81">
        <w:t>after</w:t>
      </w:r>
      <w:r w:rsidR="0020272E">
        <w:t xml:space="preserve"> the </w:t>
      </w:r>
      <w:r w:rsidR="00110980">
        <w:t xml:space="preserve">first </w:t>
      </w:r>
      <w:r w:rsidR="00772204">
        <w:t>Pacific</w:t>
      </w:r>
      <w:r w:rsidR="00110980">
        <w:t xml:space="preserve"> </w:t>
      </w:r>
      <w:r w:rsidR="0020272E">
        <w:t>gathering</w:t>
      </w:r>
      <w:r w:rsidR="00110980">
        <w:t>,</w:t>
      </w:r>
      <w:r w:rsidR="0020272E">
        <w:t xml:space="preserve"> UUSC reconvened the network </w:t>
      </w:r>
      <w:r w:rsidR="00110980">
        <w:t xml:space="preserve">in </w:t>
      </w:r>
      <w:r w:rsidR="00110980" w:rsidRPr="00110980">
        <w:t>Lautoka, Fiji</w:t>
      </w:r>
      <w:r w:rsidR="00110980">
        <w:t xml:space="preserve">, </w:t>
      </w:r>
      <w:r w:rsidR="0020272E">
        <w:t xml:space="preserve">to share updates and learnings. </w:t>
      </w:r>
      <w:r w:rsidR="00110980">
        <w:t xml:space="preserve">Attendees came </w:t>
      </w:r>
      <w:r w:rsidR="00110980" w:rsidRPr="00110980">
        <w:t>from the Solomon Islands, Papua New Guinea, the Marshall Islands, Fiji, Tuvalu, Kiribati, Rabi an</w:t>
      </w:r>
      <w:r w:rsidR="00110980">
        <w:t>d</w:t>
      </w:r>
      <w:r w:rsidR="00110980" w:rsidRPr="00110980">
        <w:t xml:space="preserve"> Kioa</w:t>
      </w:r>
      <w:r w:rsidR="00110980">
        <w:t>, along with</w:t>
      </w:r>
      <w:r w:rsidR="00110980" w:rsidRPr="00110980">
        <w:t xml:space="preserve"> </w:t>
      </w:r>
      <w:r w:rsidR="00110980">
        <w:t>three</w:t>
      </w:r>
      <w:r w:rsidR="00110980" w:rsidRPr="00110980">
        <w:t xml:space="preserve"> regional partners with members that cover the entire region.</w:t>
      </w:r>
    </w:p>
    <w:p w14:paraId="748F87A0" w14:textId="77777777" w:rsidR="00110980" w:rsidRDefault="00110980" w:rsidP="0020272E"/>
    <w:p w14:paraId="1C2CF460" w14:textId="572D0116" w:rsidR="0020272E" w:rsidRDefault="0020272E" w:rsidP="0020272E">
      <w:r>
        <w:t>The four main goals for the gathering included:</w:t>
      </w:r>
      <w:r w:rsidR="00110980">
        <w:br/>
      </w:r>
    </w:p>
    <w:p w14:paraId="396875E7" w14:textId="3D22F14D" w:rsidR="0020272E" w:rsidRDefault="0020272E" w:rsidP="00110980">
      <w:pPr>
        <w:pStyle w:val="ListParagraph"/>
        <w:numPr>
          <w:ilvl w:val="0"/>
          <w:numId w:val="1"/>
        </w:numPr>
      </w:pPr>
      <w:r w:rsidRPr="00110980">
        <w:rPr>
          <w:b/>
          <w:bCs/>
        </w:rPr>
        <w:t>Network Strengthening</w:t>
      </w:r>
      <w:r w:rsidR="00110980" w:rsidRPr="00110980">
        <w:rPr>
          <w:b/>
          <w:bCs/>
        </w:rPr>
        <w:t>.</w:t>
      </w:r>
      <w:r>
        <w:t xml:space="preserve"> The time shared provided an opportunity to learn about — and from — each other. Intentional coordination allows for collaborative network-wide strategies to build a strong approach to addressing Loss and Damage.</w:t>
      </w:r>
    </w:p>
    <w:p w14:paraId="031DE029" w14:textId="2F101679" w:rsidR="0020272E" w:rsidRDefault="0020272E" w:rsidP="00110980">
      <w:pPr>
        <w:pStyle w:val="ListParagraph"/>
        <w:numPr>
          <w:ilvl w:val="0"/>
          <w:numId w:val="1"/>
        </w:numPr>
      </w:pPr>
      <w:r w:rsidRPr="00110980">
        <w:rPr>
          <w:b/>
          <w:bCs/>
        </w:rPr>
        <w:t>Information Sharing</w:t>
      </w:r>
      <w:r w:rsidR="00110980" w:rsidRPr="00110980">
        <w:rPr>
          <w:b/>
          <w:bCs/>
        </w:rPr>
        <w:t>.</w:t>
      </w:r>
      <w:r>
        <w:t xml:space="preserve"> </w:t>
      </w:r>
      <w:r w:rsidR="00110980">
        <w:t>Gatherings like these f</w:t>
      </w:r>
      <w:r>
        <w:t>oster a culture of information sharing, ensuring space is created for updates</w:t>
      </w:r>
      <w:r w:rsidR="00110980">
        <w:t xml:space="preserve"> </w:t>
      </w:r>
      <w:r>
        <w:t>and report backs</w:t>
      </w:r>
      <w:r w:rsidR="00110980">
        <w:t>, honoring</w:t>
      </w:r>
      <w:r>
        <w:t xml:space="preserve"> our feedback loops.</w:t>
      </w:r>
    </w:p>
    <w:p w14:paraId="76F0DF88" w14:textId="0BD97673" w:rsidR="0020272E" w:rsidRDefault="0020272E" w:rsidP="00110980">
      <w:pPr>
        <w:pStyle w:val="ListParagraph"/>
        <w:numPr>
          <w:ilvl w:val="0"/>
          <w:numId w:val="1"/>
        </w:numPr>
      </w:pPr>
      <w:r w:rsidRPr="00110980">
        <w:rPr>
          <w:b/>
          <w:bCs/>
        </w:rPr>
        <w:lastRenderedPageBreak/>
        <w:t>Reflect</w:t>
      </w:r>
      <w:r w:rsidR="00977F6D">
        <w:rPr>
          <w:b/>
          <w:bCs/>
        </w:rPr>
        <w:t>ion</w:t>
      </w:r>
      <w:r w:rsidRPr="00110980">
        <w:rPr>
          <w:b/>
          <w:bCs/>
        </w:rPr>
        <w:t xml:space="preserve"> and Evaluat</w:t>
      </w:r>
      <w:r w:rsidR="00977F6D">
        <w:rPr>
          <w:b/>
          <w:bCs/>
        </w:rPr>
        <w:t>ion</w:t>
      </w:r>
      <w:r w:rsidR="00110980" w:rsidRPr="00110980">
        <w:rPr>
          <w:b/>
          <w:bCs/>
        </w:rPr>
        <w:t>.</w:t>
      </w:r>
      <w:r>
        <w:t xml:space="preserve"> </w:t>
      </w:r>
      <w:r w:rsidR="00110980">
        <w:t>Steps along the path of movement building requires us to l</w:t>
      </w:r>
      <w:r>
        <w:t xml:space="preserve">ook back on the journey so far. </w:t>
      </w:r>
      <w:r w:rsidR="00110980">
        <w:t>We took time to c</w:t>
      </w:r>
      <w:r>
        <w:t>elebrate the</w:t>
      </w:r>
      <w:r w:rsidR="00110980">
        <w:t xml:space="preserve"> </w:t>
      </w:r>
      <w:r>
        <w:t>diversity of projects and the depth of the work and ma</w:t>
      </w:r>
      <w:r w:rsidR="00110980">
        <w:t>de</w:t>
      </w:r>
      <w:r>
        <w:t xml:space="preserve"> time to really acknowledge how far we</w:t>
      </w:r>
      <w:r w:rsidR="00110980">
        <w:t xml:space="preserve"> </w:t>
      </w:r>
      <w:r>
        <w:t>have come and</w:t>
      </w:r>
      <w:r w:rsidR="00110980">
        <w:t xml:space="preserve"> </w:t>
      </w:r>
      <w:r>
        <w:t>what we have achieved.</w:t>
      </w:r>
    </w:p>
    <w:p w14:paraId="397313E4" w14:textId="38042ADC" w:rsidR="00DB3110" w:rsidRDefault="0020272E" w:rsidP="00110980">
      <w:pPr>
        <w:pStyle w:val="ListParagraph"/>
        <w:numPr>
          <w:ilvl w:val="0"/>
          <w:numId w:val="1"/>
        </w:numPr>
      </w:pPr>
      <w:r w:rsidRPr="00110980">
        <w:rPr>
          <w:b/>
          <w:bCs/>
        </w:rPr>
        <w:t>Design</w:t>
      </w:r>
      <w:r w:rsidR="00977F6D">
        <w:rPr>
          <w:b/>
          <w:bCs/>
        </w:rPr>
        <w:t>ing</w:t>
      </w:r>
      <w:r w:rsidRPr="00110980">
        <w:rPr>
          <w:b/>
          <w:bCs/>
        </w:rPr>
        <w:t xml:space="preserve"> the Future</w:t>
      </w:r>
      <w:r w:rsidR="00110980" w:rsidRPr="00110980">
        <w:rPr>
          <w:b/>
          <w:bCs/>
        </w:rPr>
        <w:t>.</w:t>
      </w:r>
      <w:r w:rsidRPr="00110980">
        <w:rPr>
          <w:b/>
          <w:bCs/>
        </w:rPr>
        <w:t xml:space="preserve"> </w:t>
      </w:r>
      <w:r w:rsidR="00110980">
        <w:t>Together, the network f</w:t>
      </w:r>
      <w:r>
        <w:t>ormulate</w:t>
      </w:r>
      <w:r w:rsidR="00110980">
        <w:t>d</w:t>
      </w:r>
      <w:r>
        <w:t xml:space="preserve"> strategies</w:t>
      </w:r>
      <w:r w:rsidR="00110980">
        <w:t xml:space="preserve"> </w:t>
      </w:r>
      <w:r>
        <w:t>to build community</w:t>
      </w:r>
      <w:r w:rsidR="00110980">
        <w:t xml:space="preserve"> </w:t>
      </w:r>
      <w:r>
        <w:t>resilience, power,</w:t>
      </w:r>
      <w:r w:rsidR="00110980">
        <w:t xml:space="preserve"> </w:t>
      </w:r>
      <w:r>
        <w:t>political alignment</w:t>
      </w:r>
      <w:r w:rsidR="00110980">
        <w:t>,</w:t>
      </w:r>
      <w:r>
        <w:t xml:space="preserve"> and </w:t>
      </w:r>
      <w:r w:rsidR="00110980">
        <w:t xml:space="preserve">strong </w:t>
      </w:r>
      <w:r>
        <w:t>analys</w:t>
      </w:r>
      <w:r w:rsidR="00110980">
        <w:t>e</w:t>
      </w:r>
      <w:r>
        <w:t xml:space="preserve">s </w:t>
      </w:r>
      <w:r w:rsidR="00110980">
        <w:t>that</w:t>
      </w:r>
      <w:r>
        <w:t xml:space="preserve"> kee</w:t>
      </w:r>
      <w:r w:rsidR="00110980">
        <w:t>p</w:t>
      </w:r>
      <w:r>
        <w:t xml:space="preserve"> the</w:t>
      </w:r>
      <w:r w:rsidR="00110980">
        <w:t xml:space="preserve"> </w:t>
      </w:r>
      <w:r>
        <w:t>voices of the communities we serve</w:t>
      </w:r>
      <w:r w:rsidR="00110980">
        <w:t xml:space="preserve"> at the forefront.</w:t>
      </w:r>
    </w:p>
    <w:p w14:paraId="5D096A94" w14:textId="77777777" w:rsidR="00110980" w:rsidRDefault="00110980" w:rsidP="0020272E"/>
    <w:p w14:paraId="09D36DB3" w14:textId="166A2FEA" w:rsidR="00110980" w:rsidRDefault="00110980" w:rsidP="0020272E">
      <w:r>
        <w:t xml:space="preserve">On the first day, it was heartening to hear many </w:t>
      </w:r>
      <w:r w:rsidR="00D609A4">
        <w:t xml:space="preserve">positive </w:t>
      </w:r>
      <w:r>
        <w:t xml:space="preserve">words </w:t>
      </w:r>
      <w:r w:rsidRPr="00110980">
        <w:t xml:space="preserve">about UUSC’s approach: </w:t>
      </w:r>
      <w:r>
        <w:t>grati</w:t>
      </w:r>
      <w:r w:rsidR="00D609A4">
        <w:t xml:space="preserve">tude for </w:t>
      </w:r>
      <w:r w:rsidRPr="00110980">
        <w:t xml:space="preserve">our flexibility, </w:t>
      </w:r>
      <w:r w:rsidR="00D609A4">
        <w:t xml:space="preserve">appreciation </w:t>
      </w:r>
      <w:r w:rsidRPr="00110980">
        <w:t xml:space="preserve">that we listen, </w:t>
      </w:r>
      <w:r w:rsidR="00D609A4">
        <w:t xml:space="preserve">and feeling supported by how </w:t>
      </w:r>
      <w:r w:rsidRPr="00110980">
        <w:t>we prioritize grassroots work and t</w:t>
      </w:r>
      <w:r w:rsidR="00D609A4">
        <w:t>he way</w:t>
      </w:r>
      <w:r w:rsidRPr="00110980">
        <w:t xml:space="preserve"> we see our community partners as equal partners.</w:t>
      </w:r>
    </w:p>
    <w:p w14:paraId="7AE4667C" w14:textId="77777777" w:rsidR="00110980" w:rsidRDefault="00110980" w:rsidP="0020272E"/>
    <w:p w14:paraId="43004947" w14:textId="0F2433D0" w:rsidR="00110980" w:rsidRPr="00D609A4" w:rsidRDefault="00110980" w:rsidP="0020272E">
      <w:pPr>
        <w:rPr>
          <w:i/>
          <w:iCs/>
        </w:rPr>
      </w:pPr>
      <w:r w:rsidRPr="00D609A4">
        <w:rPr>
          <w:i/>
          <w:iCs/>
        </w:rPr>
        <w:t>Keep an eye out for future updates on the UUSC blog about learnings from these important sessions.</w:t>
      </w:r>
    </w:p>
    <w:sectPr w:rsidR="00110980" w:rsidRPr="00D60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19041C"/>
    <w:multiLevelType w:val="hybridMultilevel"/>
    <w:tmpl w:val="CF4C4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827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72E"/>
    <w:rsid w:val="00030F5D"/>
    <w:rsid w:val="00110980"/>
    <w:rsid w:val="001E46A9"/>
    <w:rsid w:val="0020272E"/>
    <w:rsid w:val="00203A61"/>
    <w:rsid w:val="00440E81"/>
    <w:rsid w:val="00592341"/>
    <w:rsid w:val="005D3C10"/>
    <w:rsid w:val="005F0C91"/>
    <w:rsid w:val="00772204"/>
    <w:rsid w:val="00977F6D"/>
    <w:rsid w:val="00AA236A"/>
    <w:rsid w:val="00D609A4"/>
    <w:rsid w:val="00DB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61CEBA"/>
  <w15:chartTrackingRefBased/>
  <w15:docId w15:val="{38F7993E-4A88-5D45-AA49-72ACFEB09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="Arial"/>
        <w:color w:val="323E4F" w:themeColor="text2" w:themeShade="BF"/>
        <w:spacing w:val="5"/>
        <w:kern w:val="28"/>
        <w:sz w:val="24"/>
        <w:szCs w:val="40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980"/>
    <w:pPr>
      <w:ind w:left="720"/>
      <w:contextualSpacing/>
    </w:pPr>
  </w:style>
  <w:style w:type="paragraph" w:styleId="Revision">
    <w:name w:val="Revision"/>
    <w:hidden/>
    <w:uiPriority w:val="99"/>
    <w:semiHidden/>
    <w:rsid w:val="00772204"/>
  </w:style>
  <w:style w:type="character" w:styleId="CommentReference">
    <w:name w:val="annotation reference"/>
    <w:basedOn w:val="DefaultParagraphFont"/>
    <w:uiPriority w:val="99"/>
    <w:semiHidden/>
    <w:unhideWhenUsed/>
    <w:rsid w:val="00440E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0E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0E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0E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0E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Grignol</dc:creator>
  <cp:keywords/>
  <dc:description/>
  <cp:lastModifiedBy>Mike Givens</cp:lastModifiedBy>
  <cp:revision>3</cp:revision>
  <dcterms:created xsi:type="dcterms:W3CDTF">2023-10-30T21:23:00Z</dcterms:created>
  <dcterms:modified xsi:type="dcterms:W3CDTF">2023-10-30T21:26:00Z</dcterms:modified>
</cp:coreProperties>
</file>